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7908" w14:textId="77777777" w:rsidR="00296382" w:rsidRPr="00296382" w:rsidRDefault="00296382" w:rsidP="00296382">
      <w:pPr>
        <w:jc w:val="center"/>
        <w:rPr>
          <w:b/>
          <w:bCs/>
        </w:rPr>
      </w:pPr>
      <w:r w:rsidRPr="00296382">
        <w:rPr>
          <w:b/>
          <w:bCs/>
        </w:rPr>
        <w:t>295.2020 - Notice of Closure</w:t>
      </w:r>
    </w:p>
    <w:p w14:paraId="49D5093D" w14:textId="77777777" w:rsidR="00296382" w:rsidRPr="00296382" w:rsidRDefault="00296382" w:rsidP="00296382">
      <w:hyperlink r:id="rId7" w:history="1">
        <w:r w:rsidRPr="00296382">
          <w:rPr>
            <w:rStyle w:val="Hyperlink"/>
          </w:rPr>
          <w:t>295.2020</w:t>
        </w:r>
      </w:hyperlink>
      <w:r w:rsidRPr="00296382">
        <w:t> requires assisted living providers to provide at least 90 days advance notice of voluntary closure. This includes all or any part of the building that requires termination of residency for any residents in the building. The notice of closure must be provided to:</w:t>
      </w:r>
    </w:p>
    <w:p w14:paraId="0CD04121" w14:textId="77777777" w:rsidR="00296382" w:rsidRPr="00296382" w:rsidRDefault="00296382" w:rsidP="00296382">
      <w:pPr>
        <w:numPr>
          <w:ilvl w:val="0"/>
          <w:numId w:val="2"/>
        </w:numPr>
      </w:pPr>
      <w:r w:rsidRPr="00296382">
        <w:t>The department of public health (IDPH)</w:t>
      </w:r>
    </w:p>
    <w:p w14:paraId="2C5F4BE8" w14:textId="77777777" w:rsidR="00296382" w:rsidRPr="00296382" w:rsidRDefault="00296382" w:rsidP="00296382">
      <w:pPr>
        <w:numPr>
          <w:ilvl w:val="0"/>
          <w:numId w:val="2"/>
        </w:numPr>
      </w:pPr>
      <w:r w:rsidRPr="00296382">
        <w:t>Any resident who is impacted by the termination of residency.</w:t>
      </w:r>
    </w:p>
    <w:p w14:paraId="5EEFD09B" w14:textId="77777777" w:rsidR="00296382" w:rsidRPr="00296382" w:rsidRDefault="00296382" w:rsidP="00296382">
      <w:pPr>
        <w:numPr>
          <w:ilvl w:val="0"/>
          <w:numId w:val="2"/>
        </w:numPr>
      </w:pPr>
      <w:r w:rsidRPr="00296382">
        <w:t>The resident’s representative</w:t>
      </w:r>
    </w:p>
    <w:p w14:paraId="3122B588" w14:textId="77777777" w:rsidR="00296382" w:rsidRPr="00296382" w:rsidRDefault="00296382" w:rsidP="00296382">
      <w:pPr>
        <w:numPr>
          <w:ilvl w:val="0"/>
          <w:numId w:val="2"/>
        </w:numPr>
      </w:pPr>
      <w:r w:rsidRPr="00296382">
        <w:t>A member of the resident’s family as practicable.</w:t>
      </w:r>
    </w:p>
    <w:p w14:paraId="1B9AF97A" w14:textId="77777777" w:rsidR="00296382" w:rsidRPr="00296382" w:rsidRDefault="00296382" w:rsidP="00296382">
      <w:r w:rsidRPr="00296382">
        <w:t>The notice of closure must include the anticipated date of closure and the reason. The assisted living staff must offer to assist the residents in securing an alternative placement and advise the residents on what options are available to them. When the resident is unable to choose an alternative and does not have a guardian appointment, IDPH shall be notified for assistance in relocation. The provider is expected to comply with all applicable laws until closure.</w:t>
      </w:r>
    </w:p>
    <w:p w14:paraId="606D443E" w14:textId="77777777" w:rsidR="00BE7951" w:rsidRDefault="00BE7951" w:rsidP="00D85188">
      <w:pPr>
        <w:jc w:val="center"/>
      </w:pPr>
    </w:p>
    <w:sectPr w:rsidR="00BE7951" w:rsidSect="00D8518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3177" w14:textId="77777777" w:rsidR="005C6D71" w:rsidRDefault="005C6D71" w:rsidP="00D85188">
      <w:pPr>
        <w:spacing w:after="0" w:line="240" w:lineRule="auto"/>
      </w:pPr>
      <w:r>
        <w:separator/>
      </w:r>
    </w:p>
  </w:endnote>
  <w:endnote w:type="continuationSeparator" w:id="0">
    <w:p w14:paraId="7F33FC17" w14:textId="77777777" w:rsidR="005C6D71" w:rsidRDefault="005C6D71" w:rsidP="00D8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119E0" w14:textId="77777777" w:rsidR="005C6D71" w:rsidRDefault="005C6D71" w:rsidP="00D85188">
      <w:pPr>
        <w:spacing w:after="0" w:line="240" w:lineRule="auto"/>
      </w:pPr>
      <w:r>
        <w:separator/>
      </w:r>
    </w:p>
  </w:footnote>
  <w:footnote w:type="continuationSeparator" w:id="0">
    <w:p w14:paraId="6FC16627" w14:textId="77777777" w:rsidR="005C6D71" w:rsidRDefault="005C6D71" w:rsidP="00D85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48BB877E726431C9918CEE36E49A568"/>
      </w:placeholder>
      <w:temporary/>
      <w:showingPlcHdr/>
      <w15:appearance w15:val="hidden"/>
    </w:sdtPr>
    <w:sdtContent>
      <w:p w14:paraId="5FAF4C91" w14:textId="77777777" w:rsidR="00D85188" w:rsidRDefault="00D85188">
        <w:pPr>
          <w:pStyle w:val="Header"/>
        </w:pPr>
        <w:r>
          <w:t>[Type here]</w:t>
        </w:r>
      </w:p>
    </w:sdtContent>
  </w:sdt>
  <w:p w14:paraId="24256B21" w14:textId="77777777" w:rsidR="00D85188" w:rsidRDefault="00D85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E5D6" w14:textId="1C1AA75C" w:rsidR="00D85188" w:rsidRDefault="00D85188" w:rsidP="00D85188">
    <w:pPr>
      <w:pStyle w:val="Header"/>
      <w:ind w:left="-1260"/>
    </w:pPr>
    <w:r>
      <w:rPr>
        <w:noProof/>
      </w:rPr>
      <w:drawing>
        <wp:inline distT="0" distB="0" distL="0" distR="0" wp14:anchorId="45933DA0" wp14:editId="3CB00EB9">
          <wp:extent cx="1397903" cy="574504"/>
          <wp:effectExtent l="0" t="0" r="0" b="0"/>
          <wp:docPr id="1632806271"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06271" name="Picture 1" descr="A black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638" cy="5908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1237"/>
    <w:multiLevelType w:val="multilevel"/>
    <w:tmpl w:val="07EE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3356A9"/>
    <w:multiLevelType w:val="multilevel"/>
    <w:tmpl w:val="A31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135867">
    <w:abstractNumId w:val="1"/>
  </w:num>
  <w:num w:numId="2" w16cid:durableId="617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88"/>
    <w:rsid w:val="00296382"/>
    <w:rsid w:val="003567DC"/>
    <w:rsid w:val="005C6D71"/>
    <w:rsid w:val="00912A8E"/>
    <w:rsid w:val="00B22EFA"/>
    <w:rsid w:val="00BE7951"/>
    <w:rsid w:val="00D8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BD48"/>
  <w15:chartTrackingRefBased/>
  <w15:docId w15:val="{E47EC72F-A5B4-47A2-8A0D-B3357771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188"/>
    <w:rPr>
      <w:rFonts w:eastAsiaTheme="majorEastAsia" w:cstheme="majorBidi"/>
      <w:color w:val="272727" w:themeColor="text1" w:themeTint="D8"/>
    </w:rPr>
  </w:style>
  <w:style w:type="paragraph" w:styleId="Title">
    <w:name w:val="Title"/>
    <w:basedOn w:val="Normal"/>
    <w:next w:val="Normal"/>
    <w:link w:val="TitleChar"/>
    <w:uiPriority w:val="10"/>
    <w:qFormat/>
    <w:rsid w:val="00D85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188"/>
    <w:pPr>
      <w:spacing w:before="160"/>
      <w:jc w:val="center"/>
    </w:pPr>
    <w:rPr>
      <w:i/>
      <w:iCs/>
      <w:color w:val="404040" w:themeColor="text1" w:themeTint="BF"/>
    </w:rPr>
  </w:style>
  <w:style w:type="character" w:customStyle="1" w:styleId="QuoteChar">
    <w:name w:val="Quote Char"/>
    <w:basedOn w:val="DefaultParagraphFont"/>
    <w:link w:val="Quote"/>
    <w:uiPriority w:val="29"/>
    <w:rsid w:val="00D85188"/>
    <w:rPr>
      <w:i/>
      <w:iCs/>
      <w:color w:val="404040" w:themeColor="text1" w:themeTint="BF"/>
    </w:rPr>
  </w:style>
  <w:style w:type="paragraph" w:styleId="ListParagraph">
    <w:name w:val="List Paragraph"/>
    <w:basedOn w:val="Normal"/>
    <w:uiPriority w:val="34"/>
    <w:qFormat/>
    <w:rsid w:val="00D85188"/>
    <w:pPr>
      <w:ind w:left="720"/>
      <w:contextualSpacing/>
    </w:pPr>
  </w:style>
  <w:style w:type="character" w:styleId="IntenseEmphasis">
    <w:name w:val="Intense Emphasis"/>
    <w:basedOn w:val="DefaultParagraphFont"/>
    <w:uiPriority w:val="21"/>
    <w:qFormat/>
    <w:rsid w:val="00D85188"/>
    <w:rPr>
      <w:i/>
      <w:iCs/>
      <w:color w:val="0F4761" w:themeColor="accent1" w:themeShade="BF"/>
    </w:rPr>
  </w:style>
  <w:style w:type="paragraph" w:styleId="IntenseQuote">
    <w:name w:val="Intense Quote"/>
    <w:basedOn w:val="Normal"/>
    <w:next w:val="Normal"/>
    <w:link w:val="IntenseQuoteChar"/>
    <w:uiPriority w:val="30"/>
    <w:qFormat/>
    <w:rsid w:val="00D85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188"/>
    <w:rPr>
      <w:i/>
      <w:iCs/>
      <w:color w:val="0F4761" w:themeColor="accent1" w:themeShade="BF"/>
    </w:rPr>
  </w:style>
  <w:style w:type="character" w:styleId="IntenseReference">
    <w:name w:val="Intense Reference"/>
    <w:basedOn w:val="DefaultParagraphFont"/>
    <w:uiPriority w:val="32"/>
    <w:qFormat/>
    <w:rsid w:val="00D85188"/>
    <w:rPr>
      <w:b/>
      <w:bCs/>
      <w:smallCaps/>
      <w:color w:val="0F4761" w:themeColor="accent1" w:themeShade="BF"/>
      <w:spacing w:val="5"/>
    </w:rPr>
  </w:style>
  <w:style w:type="paragraph" w:styleId="Header">
    <w:name w:val="header"/>
    <w:basedOn w:val="Normal"/>
    <w:link w:val="HeaderChar"/>
    <w:uiPriority w:val="99"/>
    <w:unhideWhenUsed/>
    <w:rsid w:val="00D8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188"/>
  </w:style>
  <w:style w:type="paragraph" w:styleId="Footer">
    <w:name w:val="footer"/>
    <w:basedOn w:val="Normal"/>
    <w:link w:val="FooterChar"/>
    <w:uiPriority w:val="99"/>
    <w:unhideWhenUsed/>
    <w:rsid w:val="00D8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188"/>
  </w:style>
  <w:style w:type="character" w:styleId="Hyperlink">
    <w:name w:val="Hyperlink"/>
    <w:basedOn w:val="DefaultParagraphFont"/>
    <w:uiPriority w:val="99"/>
    <w:unhideWhenUsed/>
    <w:rsid w:val="00296382"/>
    <w:rPr>
      <w:color w:val="467886" w:themeColor="hyperlink"/>
      <w:u w:val="single"/>
    </w:rPr>
  </w:style>
  <w:style w:type="character" w:styleId="UnresolvedMention">
    <w:name w:val="Unresolved Mention"/>
    <w:basedOn w:val="DefaultParagraphFont"/>
    <w:uiPriority w:val="99"/>
    <w:semiHidden/>
    <w:unhideWhenUsed/>
    <w:rsid w:val="00296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672">
      <w:bodyDiv w:val="1"/>
      <w:marLeft w:val="0"/>
      <w:marRight w:val="0"/>
      <w:marTop w:val="0"/>
      <w:marBottom w:val="0"/>
      <w:divBdr>
        <w:top w:val="none" w:sz="0" w:space="0" w:color="auto"/>
        <w:left w:val="none" w:sz="0" w:space="0" w:color="auto"/>
        <w:bottom w:val="none" w:sz="0" w:space="0" w:color="auto"/>
        <w:right w:val="none" w:sz="0" w:space="0" w:color="auto"/>
      </w:divBdr>
    </w:div>
    <w:div w:id="604389640">
      <w:bodyDiv w:val="1"/>
      <w:marLeft w:val="0"/>
      <w:marRight w:val="0"/>
      <w:marTop w:val="0"/>
      <w:marBottom w:val="0"/>
      <w:divBdr>
        <w:top w:val="none" w:sz="0" w:space="0" w:color="auto"/>
        <w:left w:val="none" w:sz="0" w:space="0" w:color="auto"/>
        <w:bottom w:val="none" w:sz="0" w:space="0" w:color="auto"/>
        <w:right w:val="none" w:sz="0" w:space="0" w:color="auto"/>
      </w:divBdr>
    </w:div>
    <w:div w:id="1243679803">
      <w:bodyDiv w:val="1"/>
      <w:marLeft w:val="0"/>
      <w:marRight w:val="0"/>
      <w:marTop w:val="0"/>
      <w:marBottom w:val="0"/>
      <w:divBdr>
        <w:top w:val="none" w:sz="0" w:space="0" w:color="auto"/>
        <w:left w:val="none" w:sz="0" w:space="0" w:color="auto"/>
        <w:bottom w:val="none" w:sz="0" w:space="0" w:color="auto"/>
        <w:right w:val="none" w:sz="0" w:space="0" w:color="auto"/>
      </w:divBdr>
    </w:div>
    <w:div w:id="19453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ilga.gov/commission/jcar/admincode/077/077002950B20200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BB877E726431C9918CEE36E49A568"/>
        <w:category>
          <w:name w:val="General"/>
          <w:gallery w:val="placeholder"/>
        </w:category>
        <w:types>
          <w:type w:val="bbPlcHdr"/>
        </w:types>
        <w:behaviors>
          <w:behavior w:val="content"/>
        </w:behaviors>
        <w:guid w:val="{9F0ABE2C-99FF-4F1E-83F0-CF721C630CE4}"/>
      </w:docPartPr>
      <w:docPartBody>
        <w:p w:rsidR="00000000" w:rsidRDefault="00160A16" w:rsidP="00160A16">
          <w:pPr>
            <w:pStyle w:val="748BB877E726431C9918CEE36E49A56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16"/>
    <w:rsid w:val="000E16F4"/>
    <w:rsid w:val="00160A16"/>
    <w:rsid w:val="0091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8BB877E726431C9918CEE36E49A568">
    <w:name w:val="748BB877E726431C9918CEE36E49A568"/>
    <w:rsid w:val="00160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F3172290-871E-498F-AFD0-048F7ECC9E12}"/>
</file>

<file path=customXml/itemProps2.xml><?xml version="1.0" encoding="utf-8"?>
<ds:datastoreItem xmlns:ds="http://schemas.openxmlformats.org/officeDocument/2006/customXml" ds:itemID="{4ECC60D0-F3E1-49A0-86BE-3F8A5E92EEFD}"/>
</file>

<file path=customXml/itemProps3.xml><?xml version="1.0" encoding="utf-8"?>
<ds:datastoreItem xmlns:ds="http://schemas.openxmlformats.org/officeDocument/2006/customXml" ds:itemID="{B33F83AA-22F1-43A4-8089-630E02A115F9}"/>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dcterms:created xsi:type="dcterms:W3CDTF">2026-06-29T12:37:00Z</dcterms:created>
  <dcterms:modified xsi:type="dcterms:W3CDTF">2026-06-29T12:38:00Z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