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D61" w14:textId="03A49795" w:rsidR="00905710" w:rsidRPr="00905710" w:rsidRDefault="00905710" w:rsidP="00905710">
      <w:pPr>
        <w:jc w:val="center"/>
        <w:rPr>
          <w:b/>
          <w:bCs/>
        </w:rPr>
      </w:pPr>
      <w:r>
        <w:rPr>
          <w:b/>
          <w:bCs/>
        </w:rPr>
        <w:t xml:space="preserve">F573 - </w:t>
      </w:r>
      <w:r w:rsidRPr="00905710">
        <w:rPr>
          <w:b/>
          <w:bCs/>
        </w:rPr>
        <w:t>Access to Residents Medical &amp; Personal Records</w:t>
      </w:r>
    </w:p>
    <w:p w14:paraId="4C394D6C" w14:textId="77777777" w:rsidR="00905710" w:rsidRPr="00905710" w:rsidRDefault="00905710" w:rsidP="00905710">
      <w:r w:rsidRPr="00905710">
        <w:t xml:space="preserve">The regulatory language at F573 states that the </w:t>
      </w:r>
      <w:proofErr w:type="gramStart"/>
      <w:r w:rsidRPr="00905710">
        <w:t>resident has</w:t>
      </w:r>
      <w:proofErr w:type="gramEnd"/>
      <w:r w:rsidRPr="00905710">
        <w:t xml:space="preserve"> the right to access their personal and medical records.</w:t>
      </w:r>
    </w:p>
    <w:p w14:paraId="4D5BF363" w14:textId="497FAB18" w:rsidR="00905710" w:rsidRPr="00905710" w:rsidRDefault="00905710" w:rsidP="00905710">
      <w:r w:rsidRPr="00905710">
        <w:t>Upon written or oral request, the resident has a right to view their medical and personal record in a form and format that they request, if it is readily reproducible in that format within 24 hours (excluding weekends and holidays).</w:t>
      </w:r>
    </w:p>
    <w:p w14:paraId="5B94FDEC" w14:textId="77777777" w:rsidR="00905710" w:rsidRPr="00905710" w:rsidRDefault="00905710" w:rsidP="00905710">
      <w:r w:rsidRPr="00905710">
        <w:t>The resident also has the right to obtain a copy of the records or any portion thereof upon request and 2 working days’ advance notice.</w:t>
      </w:r>
    </w:p>
    <w:p w14:paraId="7DDE2238" w14:textId="77777777" w:rsidR="00905710" w:rsidRPr="00905710" w:rsidRDefault="00905710" w:rsidP="00905710">
      <w:r w:rsidRPr="00905710">
        <w:t>The nursing home can impose a reasonable, cost-based fee on the provision of copies provided that the fee includes only the cost of:</w:t>
      </w:r>
    </w:p>
    <w:p w14:paraId="4DD3B63A" w14:textId="77777777" w:rsidR="00905710" w:rsidRPr="00905710" w:rsidRDefault="00905710" w:rsidP="00905710">
      <w:pPr>
        <w:numPr>
          <w:ilvl w:val="0"/>
          <w:numId w:val="34"/>
        </w:numPr>
      </w:pPr>
      <w:r w:rsidRPr="00905710">
        <w:t>Labor for copying the requests requested by the individual.</w:t>
      </w:r>
    </w:p>
    <w:p w14:paraId="4E02C0E3" w14:textId="77777777" w:rsidR="00905710" w:rsidRPr="00905710" w:rsidRDefault="00905710" w:rsidP="00905710">
      <w:pPr>
        <w:numPr>
          <w:ilvl w:val="0"/>
          <w:numId w:val="34"/>
        </w:numPr>
      </w:pPr>
      <w:r w:rsidRPr="00905710">
        <w:t xml:space="preserve">Supplies for creating </w:t>
      </w:r>
      <w:proofErr w:type="gramStart"/>
      <w:r w:rsidRPr="00905710">
        <w:t>the paper</w:t>
      </w:r>
      <w:proofErr w:type="gramEnd"/>
      <w:r w:rsidRPr="00905710">
        <w:t xml:space="preserve"> copy or electronic media if the resident requests that the electronic copy be provided on portable media.</w:t>
      </w:r>
    </w:p>
    <w:p w14:paraId="5AAE9AEE" w14:textId="77777777" w:rsidR="00905710" w:rsidRPr="00905710" w:rsidRDefault="00905710" w:rsidP="00905710">
      <w:pPr>
        <w:numPr>
          <w:ilvl w:val="0"/>
          <w:numId w:val="34"/>
        </w:numPr>
      </w:pPr>
      <w:r w:rsidRPr="00905710">
        <w:t>Postage, when the resident requested the copy be mailed.</w:t>
      </w:r>
    </w:p>
    <w:p w14:paraId="777A8DD3" w14:textId="77777777" w:rsidR="00905710" w:rsidRPr="00905710" w:rsidRDefault="00905710" w:rsidP="00905710">
      <w:r w:rsidRPr="00905710">
        <w:t>As we know, the resident’s authorized representative may also make this request on the resident’s behalf.</w:t>
      </w:r>
    </w:p>
    <w:p w14:paraId="339FD10A" w14:textId="77777777" w:rsidR="00905710" w:rsidRPr="00905710" w:rsidRDefault="00905710" w:rsidP="00905710">
      <w:r w:rsidRPr="00905710">
        <w:t>Each nursing home should have a policy and procedure that outlines the process for requesting medical and personal records, ensuring that the time frames and types of permissible requests are included as outlined in the regulation.</w:t>
      </w:r>
    </w:p>
    <w:p w14:paraId="6A872173" w14:textId="67FF5DBE" w:rsidR="00BE7951" w:rsidRPr="00905710" w:rsidRDefault="00BE7951" w:rsidP="00905710"/>
    <w:sectPr w:rsidR="00BE7951" w:rsidRPr="00905710" w:rsidSect="001A32B5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D0E3" w14:textId="77777777" w:rsidR="000A090F" w:rsidRDefault="000A090F" w:rsidP="001A32B5">
      <w:pPr>
        <w:spacing w:after="0" w:line="240" w:lineRule="auto"/>
      </w:pPr>
      <w:r>
        <w:separator/>
      </w:r>
    </w:p>
  </w:endnote>
  <w:endnote w:type="continuationSeparator" w:id="0">
    <w:p w14:paraId="3E4957C4" w14:textId="77777777" w:rsidR="000A090F" w:rsidRDefault="000A090F" w:rsidP="001A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1C59" w14:textId="77777777" w:rsidR="000A090F" w:rsidRDefault="000A090F" w:rsidP="001A32B5">
      <w:pPr>
        <w:spacing w:after="0" w:line="240" w:lineRule="auto"/>
      </w:pPr>
      <w:r>
        <w:separator/>
      </w:r>
    </w:p>
  </w:footnote>
  <w:footnote w:type="continuationSeparator" w:id="0">
    <w:p w14:paraId="6748234E" w14:textId="77777777" w:rsidR="000A090F" w:rsidRDefault="000A090F" w:rsidP="001A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14E0" w14:textId="1A140D05" w:rsidR="001A32B5" w:rsidRDefault="001A32B5">
    <w:pPr>
      <w:pStyle w:val="Header"/>
    </w:pPr>
  </w:p>
  <w:p w14:paraId="1B38EDCE" w14:textId="77777777" w:rsidR="001A32B5" w:rsidRDefault="001A3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62D" w14:textId="7064DD42" w:rsidR="001A32B5" w:rsidRDefault="001A32B5" w:rsidP="001A32B5">
    <w:pPr>
      <w:pStyle w:val="Header"/>
      <w:ind w:left="-1260"/>
    </w:pPr>
    <w:r>
      <w:rPr>
        <w:noProof/>
      </w:rPr>
      <w:drawing>
        <wp:inline distT="0" distB="0" distL="0" distR="0" wp14:anchorId="688923A9" wp14:editId="312822AF">
          <wp:extent cx="1348046" cy="648243"/>
          <wp:effectExtent l="0" t="0" r="5080" b="0"/>
          <wp:docPr id="1905382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3828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061" cy="6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9D5"/>
    <w:multiLevelType w:val="multilevel"/>
    <w:tmpl w:val="158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04A21"/>
    <w:multiLevelType w:val="multilevel"/>
    <w:tmpl w:val="5248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B0652"/>
    <w:multiLevelType w:val="multilevel"/>
    <w:tmpl w:val="4B24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63CB4"/>
    <w:multiLevelType w:val="multilevel"/>
    <w:tmpl w:val="2508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34DC6"/>
    <w:multiLevelType w:val="multilevel"/>
    <w:tmpl w:val="BAC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D65550"/>
    <w:multiLevelType w:val="multilevel"/>
    <w:tmpl w:val="40E6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5243CD"/>
    <w:multiLevelType w:val="multilevel"/>
    <w:tmpl w:val="CA10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A36CE9"/>
    <w:multiLevelType w:val="multilevel"/>
    <w:tmpl w:val="D93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30423E"/>
    <w:multiLevelType w:val="multilevel"/>
    <w:tmpl w:val="1A0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79449B"/>
    <w:multiLevelType w:val="multilevel"/>
    <w:tmpl w:val="4A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62256C"/>
    <w:multiLevelType w:val="multilevel"/>
    <w:tmpl w:val="9FDC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40BC1"/>
    <w:multiLevelType w:val="multilevel"/>
    <w:tmpl w:val="408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722744"/>
    <w:multiLevelType w:val="multilevel"/>
    <w:tmpl w:val="2E00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4B388E"/>
    <w:multiLevelType w:val="multilevel"/>
    <w:tmpl w:val="DCDE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19630F"/>
    <w:multiLevelType w:val="multilevel"/>
    <w:tmpl w:val="21D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584BF6"/>
    <w:multiLevelType w:val="multilevel"/>
    <w:tmpl w:val="B78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DE5406"/>
    <w:multiLevelType w:val="multilevel"/>
    <w:tmpl w:val="562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2060C2"/>
    <w:multiLevelType w:val="multilevel"/>
    <w:tmpl w:val="A1B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697E59"/>
    <w:multiLevelType w:val="multilevel"/>
    <w:tmpl w:val="FE1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123B73"/>
    <w:multiLevelType w:val="multilevel"/>
    <w:tmpl w:val="AF7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A145C3"/>
    <w:multiLevelType w:val="multilevel"/>
    <w:tmpl w:val="317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D3B7B"/>
    <w:multiLevelType w:val="multilevel"/>
    <w:tmpl w:val="3B5C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FC0C56"/>
    <w:multiLevelType w:val="multilevel"/>
    <w:tmpl w:val="C5D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2E7F0F"/>
    <w:multiLevelType w:val="multilevel"/>
    <w:tmpl w:val="4DC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930853"/>
    <w:multiLevelType w:val="multilevel"/>
    <w:tmpl w:val="256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C92A00"/>
    <w:multiLevelType w:val="multilevel"/>
    <w:tmpl w:val="01D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2039CF"/>
    <w:multiLevelType w:val="multilevel"/>
    <w:tmpl w:val="02E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6C35E1"/>
    <w:multiLevelType w:val="multilevel"/>
    <w:tmpl w:val="71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2B37B2"/>
    <w:multiLevelType w:val="multilevel"/>
    <w:tmpl w:val="BFD2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637C45"/>
    <w:multiLevelType w:val="multilevel"/>
    <w:tmpl w:val="8A28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AA097F"/>
    <w:multiLevelType w:val="multilevel"/>
    <w:tmpl w:val="132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9E1385"/>
    <w:multiLevelType w:val="multilevel"/>
    <w:tmpl w:val="F9B8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36196E"/>
    <w:multiLevelType w:val="multilevel"/>
    <w:tmpl w:val="99A4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212F8D"/>
    <w:multiLevelType w:val="multilevel"/>
    <w:tmpl w:val="E61C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6122256">
    <w:abstractNumId w:val="9"/>
  </w:num>
  <w:num w:numId="2" w16cid:durableId="1384869952">
    <w:abstractNumId w:val="24"/>
  </w:num>
  <w:num w:numId="3" w16cid:durableId="836532462">
    <w:abstractNumId w:val="2"/>
  </w:num>
  <w:num w:numId="4" w16cid:durableId="1069814727">
    <w:abstractNumId w:val="7"/>
  </w:num>
  <w:num w:numId="5" w16cid:durableId="1317344348">
    <w:abstractNumId w:val="5"/>
  </w:num>
  <w:num w:numId="6" w16cid:durableId="668143842">
    <w:abstractNumId w:val="27"/>
  </w:num>
  <w:num w:numId="7" w16cid:durableId="1029914589">
    <w:abstractNumId w:val="0"/>
  </w:num>
  <w:num w:numId="8" w16cid:durableId="1103837369">
    <w:abstractNumId w:val="14"/>
  </w:num>
  <w:num w:numId="9" w16cid:durableId="969097300">
    <w:abstractNumId w:val="21"/>
  </w:num>
  <w:num w:numId="10" w16cid:durableId="1411931338">
    <w:abstractNumId w:val="22"/>
  </w:num>
  <w:num w:numId="11" w16cid:durableId="950553410">
    <w:abstractNumId w:val="29"/>
  </w:num>
  <w:num w:numId="12" w16cid:durableId="949314965">
    <w:abstractNumId w:val="25"/>
  </w:num>
  <w:num w:numId="13" w16cid:durableId="1183395532">
    <w:abstractNumId w:val="11"/>
  </w:num>
  <w:num w:numId="14" w16cid:durableId="1277248201">
    <w:abstractNumId w:val="4"/>
  </w:num>
  <w:num w:numId="15" w16cid:durableId="1068071846">
    <w:abstractNumId w:val="17"/>
  </w:num>
  <w:num w:numId="16" w16cid:durableId="683096616">
    <w:abstractNumId w:val="23"/>
  </w:num>
  <w:num w:numId="17" w16cid:durableId="270557250">
    <w:abstractNumId w:val="18"/>
  </w:num>
  <w:num w:numId="18" w16cid:durableId="92215736">
    <w:abstractNumId w:val="26"/>
  </w:num>
  <w:num w:numId="19" w16cid:durableId="1573352993">
    <w:abstractNumId w:val="19"/>
  </w:num>
  <w:num w:numId="20" w16cid:durableId="356582957">
    <w:abstractNumId w:val="10"/>
  </w:num>
  <w:num w:numId="21" w16cid:durableId="1732002558">
    <w:abstractNumId w:val="16"/>
  </w:num>
  <w:num w:numId="22" w16cid:durableId="948896502">
    <w:abstractNumId w:val="33"/>
  </w:num>
  <w:num w:numId="23" w16cid:durableId="947157520">
    <w:abstractNumId w:val="20"/>
  </w:num>
  <w:num w:numId="24" w16cid:durableId="836962529">
    <w:abstractNumId w:val="8"/>
  </w:num>
  <w:num w:numId="25" w16cid:durableId="1625579125">
    <w:abstractNumId w:val="32"/>
  </w:num>
  <w:num w:numId="26" w16cid:durableId="1862741861">
    <w:abstractNumId w:val="1"/>
  </w:num>
  <w:num w:numId="27" w16cid:durableId="135491788">
    <w:abstractNumId w:val="31"/>
  </w:num>
  <w:num w:numId="28" w16cid:durableId="163710242">
    <w:abstractNumId w:val="12"/>
  </w:num>
  <w:num w:numId="29" w16cid:durableId="149248957">
    <w:abstractNumId w:val="6"/>
  </w:num>
  <w:num w:numId="30" w16cid:durableId="1904829576">
    <w:abstractNumId w:val="15"/>
  </w:num>
  <w:num w:numId="31" w16cid:durableId="1459495925">
    <w:abstractNumId w:val="30"/>
  </w:num>
  <w:num w:numId="32" w16cid:durableId="1543126382">
    <w:abstractNumId w:val="13"/>
  </w:num>
  <w:num w:numId="33" w16cid:durableId="1481071862">
    <w:abstractNumId w:val="3"/>
  </w:num>
  <w:num w:numId="34" w16cid:durableId="18539116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B5"/>
    <w:rsid w:val="00026258"/>
    <w:rsid w:val="00084133"/>
    <w:rsid w:val="000A090F"/>
    <w:rsid w:val="001359C2"/>
    <w:rsid w:val="001614C6"/>
    <w:rsid w:val="001A32B5"/>
    <w:rsid w:val="002A6E3D"/>
    <w:rsid w:val="002B42B5"/>
    <w:rsid w:val="002C215D"/>
    <w:rsid w:val="00342130"/>
    <w:rsid w:val="00352B4B"/>
    <w:rsid w:val="003567DC"/>
    <w:rsid w:val="003C1BDA"/>
    <w:rsid w:val="003C4B30"/>
    <w:rsid w:val="003D33CC"/>
    <w:rsid w:val="003E2E8D"/>
    <w:rsid w:val="003F60D3"/>
    <w:rsid w:val="00447E97"/>
    <w:rsid w:val="0048609E"/>
    <w:rsid w:val="004D3E52"/>
    <w:rsid w:val="00545473"/>
    <w:rsid w:val="00606982"/>
    <w:rsid w:val="006615C6"/>
    <w:rsid w:val="00694FE6"/>
    <w:rsid w:val="006D22B7"/>
    <w:rsid w:val="007902AA"/>
    <w:rsid w:val="007A0CC5"/>
    <w:rsid w:val="007B00DD"/>
    <w:rsid w:val="007D4274"/>
    <w:rsid w:val="0080291A"/>
    <w:rsid w:val="00905710"/>
    <w:rsid w:val="00912A8E"/>
    <w:rsid w:val="00941AB3"/>
    <w:rsid w:val="00A23B23"/>
    <w:rsid w:val="00A704C1"/>
    <w:rsid w:val="00A907D7"/>
    <w:rsid w:val="00A97739"/>
    <w:rsid w:val="00AD02CE"/>
    <w:rsid w:val="00B06AF5"/>
    <w:rsid w:val="00B27BEB"/>
    <w:rsid w:val="00B54282"/>
    <w:rsid w:val="00B61E58"/>
    <w:rsid w:val="00B81338"/>
    <w:rsid w:val="00BC4BC9"/>
    <w:rsid w:val="00BD276E"/>
    <w:rsid w:val="00BE7951"/>
    <w:rsid w:val="00C358E5"/>
    <w:rsid w:val="00C42623"/>
    <w:rsid w:val="00C73282"/>
    <w:rsid w:val="00C9600F"/>
    <w:rsid w:val="00CF2EE2"/>
    <w:rsid w:val="00CF6028"/>
    <w:rsid w:val="00D10266"/>
    <w:rsid w:val="00D402B2"/>
    <w:rsid w:val="00D660EA"/>
    <w:rsid w:val="00D83D56"/>
    <w:rsid w:val="00D870AF"/>
    <w:rsid w:val="00DC1209"/>
    <w:rsid w:val="00DC185F"/>
    <w:rsid w:val="00DC5990"/>
    <w:rsid w:val="00E36893"/>
    <w:rsid w:val="00E45A68"/>
    <w:rsid w:val="00E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B7D1E"/>
  <w15:chartTrackingRefBased/>
  <w15:docId w15:val="{D12AF5CF-521C-40AA-9FCA-05B6393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2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B5"/>
  </w:style>
  <w:style w:type="paragraph" w:styleId="Footer">
    <w:name w:val="footer"/>
    <w:basedOn w:val="Normal"/>
    <w:link w:val="Foot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651B9-BEA1-4506-A8BE-CEE794BCC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D8F00-2516-4292-B543-F9FCA8914A31}">
  <ds:schemaRefs>
    <ds:schemaRef ds:uri="http://schemas.microsoft.com/office/2006/metadata/properties"/>
    <ds:schemaRef ds:uri="http://schemas.microsoft.com/office/infopath/2007/PartnerControls"/>
    <ds:schemaRef ds:uri="0939c813-8d89-4e2a-ae3b-5a762085bfa2"/>
    <ds:schemaRef ds:uri="5325790a-5e75-41f0-abc2-881d4f019070"/>
  </ds:schemaRefs>
</ds:datastoreItem>
</file>

<file path=customXml/itemProps3.xml><?xml version="1.0" encoding="utf-8"?>
<ds:datastoreItem xmlns:ds="http://schemas.openxmlformats.org/officeDocument/2006/customXml" ds:itemID="{4D66030E-8873-4AC8-A3DB-5EFF0877A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</cp:revision>
  <cp:lastPrinted>2026-06-26T14:19:00Z</cp:lastPrinted>
  <dcterms:created xsi:type="dcterms:W3CDTF">2026-06-29T17:32:00Z</dcterms:created>
  <dcterms:modified xsi:type="dcterms:W3CDTF">2026-06-29T17:32:00Z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</Properties>
</file>